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Ind w:w="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E646E3" w14:paraId="3E303F62" w14:textId="77777777" w:rsidTr="00286E80">
        <w:tc>
          <w:tcPr>
            <w:tcW w:w="8702" w:type="dxa"/>
            <w:vAlign w:val="center"/>
          </w:tcPr>
          <w:p w14:paraId="1A5EB41B" w14:textId="7A6EE9AD" w:rsidR="00E646E3" w:rsidRDefault="00286E80" w:rsidP="00FF147A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077C2D" wp14:editId="2AED9073">
                  <wp:extent cx="5400040" cy="5417820"/>
                  <wp:effectExtent l="0" t="0" r="0" b="0"/>
                  <wp:docPr id="1077688287" name="図 3" descr="グラフ, 折れ線グラフ&#10;&#10;AI 生成コンテンツは誤りを含む可能性があります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7688287" name="図 3" descr="グラフ, 折れ線グラフ&#10;&#10;AI 生成コンテンツは誤りを含む可能性があります。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40" cy="541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A084358" w14:textId="77777777" w:rsidR="00FC1944" w:rsidRPr="00E43CB2" w:rsidRDefault="00FC1944" w:rsidP="00E43CB2">
      <w:pPr>
        <w:spacing w:line="400" w:lineRule="exact"/>
        <w:rPr>
          <w:rFonts w:ascii="Yu Gothic" w:eastAsia="Yu Gothic" w:hAnsi="Yu Gothic"/>
          <w:sz w:val="24"/>
          <w:szCs w:val="24"/>
        </w:rPr>
      </w:pPr>
    </w:p>
    <w:p w14:paraId="17BCBF69" w14:textId="092ADCE1" w:rsidR="00E646E3" w:rsidRPr="00E43CB2" w:rsidRDefault="00E646E3" w:rsidP="00E43CB2">
      <w:pPr>
        <w:spacing w:line="400" w:lineRule="exact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【前提】環境に応じた「共通言語」の読み取りと作成</w:t>
      </w:r>
    </w:p>
    <w:p w14:paraId="5A2E876B" w14:textId="401ADE7C" w:rsidR="00E646E3" w:rsidRPr="00E43CB2" w:rsidRDefault="00E646E3" w:rsidP="00E43CB2">
      <w:pPr>
        <w:spacing w:line="400" w:lineRule="exact"/>
        <w:ind w:firstLineChars="200" w:firstLine="480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・正方形の用紙を上下に3回ずつ折り８×８マスのグリッドを作成</w:t>
      </w:r>
    </w:p>
    <w:p w14:paraId="6E7BA828" w14:textId="60A671EC" w:rsidR="00E646E3" w:rsidRPr="00E43CB2" w:rsidRDefault="00E646E3" w:rsidP="00E43CB2">
      <w:pPr>
        <w:spacing w:line="400" w:lineRule="exact"/>
        <w:ind w:firstLineChars="200" w:firstLine="480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・横A～I（左→右）／縦：1～９（上→下）と名付ける</w:t>
      </w:r>
    </w:p>
    <w:p w14:paraId="3B8CD7CB" w14:textId="07BC8DFB" w:rsidR="00E646E3" w:rsidRPr="00E43CB2" w:rsidRDefault="00E646E3" w:rsidP="00E43CB2">
      <w:pPr>
        <w:spacing w:line="400" w:lineRule="exact"/>
        <w:ind w:firstLineChars="200" w:firstLine="480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・グリッドの交差点（位置）を一意の呼称（例：Bの５）に共通ルール化</w:t>
      </w:r>
    </w:p>
    <w:p w14:paraId="6F0C2315" w14:textId="6AF432EE" w:rsidR="00E646E3" w:rsidRPr="00E43CB2" w:rsidRDefault="00E646E3" w:rsidP="00E43CB2">
      <w:pPr>
        <w:spacing w:line="400" w:lineRule="exact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【解答例】</w:t>
      </w:r>
    </w:p>
    <w:p w14:paraId="7FCAD819" w14:textId="50B8C792" w:rsidR="00E43CB2" w:rsidRPr="00E43CB2" w:rsidRDefault="00E646E3" w:rsidP="00E43CB2">
      <w:pPr>
        <w:spacing w:line="400" w:lineRule="exact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 xml:space="preserve">　　・A1からD２へ直線を引く</w:t>
      </w:r>
    </w:p>
    <w:p w14:paraId="451A167D" w14:textId="2D8A6E86" w:rsidR="00E646E3" w:rsidRPr="00E43CB2" w:rsidRDefault="00E43CB2" w:rsidP="00E43CB2">
      <w:pPr>
        <w:spacing w:line="400" w:lineRule="exact"/>
        <w:ind w:firstLineChars="200" w:firstLine="480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・D２からB５へ直線を引く</w:t>
      </w:r>
    </w:p>
    <w:p w14:paraId="5FE17908" w14:textId="6C2E7781" w:rsidR="00E43CB2" w:rsidRPr="00E43CB2" w:rsidRDefault="00E43CB2" w:rsidP="00E43CB2">
      <w:pPr>
        <w:spacing w:line="400" w:lineRule="exact"/>
        <w:ind w:firstLineChars="200" w:firstLine="480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・B５からF６へ直線を引く</w:t>
      </w:r>
    </w:p>
    <w:p w14:paraId="46E5AED3" w14:textId="6AA326B2" w:rsidR="00E43CB2" w:rsidRDefault="00E43CB2" w:rsidP="00E43CB2">
      <w:pPr>
        <w:spacing w:line="400" w:lineRule="exact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 xml:space="preserve">　　</w:t>
      </w:r>
      <w:r w:rsidRPr="00E43CB2">
        <w:rPr>
          <w:rFonts w:ascii="Yu Gothic" w:eastAsia="Yu Gothic" w:hAnsi="Yu Gothic" w:hint="eastAsia"/>
          <w:sz w:val="24"/>
          <w:szCs w:val="24"/>
        </w:rPr>
        <w:t>・</w:t>
      </w:r>
      <w:r>
        <w:rPr>
          <w:rFonts w:ascii="Yu Gothic" w:eastAsia="Yu Gothic" w:hAnsi="Yu Gothic" w:hint="eastAsia"/>
          <w:sz w:val="24"/>
          <w:szCs w:val="24"/>
        </w:rPr>
        <w:t>F6からE8へ直線を引く</w:t>
      </w:r>
    </w:p>
    <w:p w14:paraId="61FEB710" w14:textId="39E375D1" w:rsidR="00E43CB2" w:rsidRPr="00E43CB2" w:rsidRDefault="00E43CB2" w:rsidP="00E43CB2">
      <w:pPr>
        <w:spacing w:line="400" w:lineRule="exact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 xml:space="preserve">　　・E8からI9へ直線を引く</w:t>
      </w:r>
    </w:p>
    <w:p w14:paraId="133BB1DD" w14:textId="4D9EC932" w:rsidR="00E646E3" w:rsidRDefault="00E646E3" w:rsidP="00E43CB2">
      <w:pPr>
        <w:spacing w:line="400" w:lineRule="exact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【解説】</w:t>
      </w:r>
    </w:p>
    <w:p w14:paraId="365B982F" w14:textId="4B699F97" w:rsidR="00E43CB2" w:rsidRDefault="00E43CB2" w:rsidP="00E43CB2">
      <w:pPr>
        <w:spacing w:line="400" w:lineRule="exact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 xml:space="preserve">　　・「左上からジグザグに下へ」などの表現だと人によって異なる線になる</w:t>
      </w:r>
    </w:p>
    <w:p w14:paraId="0DCAD814" w14:textId="29DA8DAE" w:rsidR="00E43CB2" w:rsidRDefault="00E43CB2" w:rsidP="00E43CB2">
      <w:pPr>
        <w:spacing w:line="400" w:lineRule="exact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 xml:space="preserve">　　・「イメージ共有」が先行すると暗黙知化しやすい</w:t>
      </w:r>
    </w:p>
    <w:p w14:paraId="28941816" w14:textId="3C7C10F9" w:rsidR="00E43CB2" w:rsidRDefault="00E43CB2" w:rsidP="00E43CB2">
      <w:pPr>
        <w:spacing w:line="400" w:lineRule="exact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 xml:space="preserve">　　・始点・終点・順序を明示することで再現率が高まる</w:t>
      </w:r>
    </w:p>
    <w:tbl>
      <w:tblPr>
        <w:tblStyle w:val="aa"/>
        <w:tblW w:w="0" w:type="auto"/>
        <w:tblInd w:w="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20"/>
      </w:tblGrid>
      <w:tr w:rsidR="007D526C" w14:paraId="19062373" w14:textId="77777777" w:rsidTr="00C315FA">
        <w:tc>
          <w:tcPr>
            <w:tcW w:w="8702" w:type="dxa"/>
            <w:vAlign w:val="center"/>
          </w:tcPr>
          <w:p w14:paraId="0D372EAC" w14:textId="77777777" w:rsidR="007D526C" w:rsidRDefault="007D526C" w:rsidP="00C315FA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27455450" wp14:editId="032EA0E6">
                  <wp:extent cx="5400040" cy="5409085"/>
                  <wp:effectExtent l="0" t="0" r="0" b="1270"/>
                  <wp:docPr id="149278483" name="図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78483" name="図 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40" cy="5409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8AB7A4" w14:textId="77777777" w:rsidR="007D526C" w:rsidRPr="00E43CB2" w:rsidRDefault="007D526C" w:rsidP="007D526C">
      <w:pPr>
        <w:spacing w:line="400" w:lineRule="exact"/>
        <w:rPr>
          <w:rFonts w:ascii="Yu Gothic" w:eastAsia="Yu Gothic" w:hAnsi="Yu Gothic"/>
          <w:sz w:val="24"/>
          <w:szCs w:val="24"/>
        </w:rPr>
      </w:pPr>
    </w:p>
    <w:p w14:paraId="33B3BF48" w14:textId="77777777" w:rsidR="007D526C" w:rsidRPr="00E43CB2" w:rsidRDefault="007D526C" w:rsidP="007D526C">
      <w:pPr>
        <w:spacing w:line="400" w:lineRule="exact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【前提】環境に応じた「共通言語」の読み取りと作成</w:t>
      </w:r>
    </w:p>
    <w:p w14:paraId="11BE098C" w14:textId="77777777" w:rsidR="007D526C" w:rsidRPr="00E43CB2" w:rsidRDefault="007D526C" w:rsidP="007D526C">
      <w:pPr>
        <w:spacing w:line="400" w:lineRule="exact"/>
        <w:ind w:firstLineChars="200" w:firstLine="480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・正方形の用紙を上下に3回ずつ折り８×８マスのグリッドを作成</w:t>
      </w:r>
    </w:p>
    <w:p w14:paraId="4280F1E9" w14:textId="77777777" w:rsidR="007D526C" w:rsidRPr="00E43CB2" w:rsidRDefault="007D526C" w:rsidP="007D526C">
      <w:pPr>
        <w:spacing w:line="400" w:lineRule="exact"/>
        <w:ind w:firstLineChars="200" w:firstLine="480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・横A～I（左→右）／縦：1～９（上→下）と名付ける</w:t>
      </w:r>
    </w:p>
    <w:p w14:paraId="67CD5E5E" w14:textId="77777777" w:rsidR="007D526C" w:rsidRPr="00E43CB2" w:rsidRDefault="007D526C" w:rsidP="007D526C">
      <w:pPr>
        <w:spacing w:line="400" w:lineRule="exact"/>
        <w:ind w:firstLineChars="200" w:firstLine="480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・グリッドの交差点（位置）を一意の呼称（例：Bの５）に共通ルール化</w:t>
      </w:r>
    </w:p>
    <w:p w14:paraId="4CAA3D79" w14:textId="77777777" w:rsidR="007D526C" w:rsidRPr="00E43CB2" w:rsidRDefault="007D526C" w:rsidP="007D526C">
      <w:pPr>
        <w:spacing w:line="400" w:lineRule="exact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【解答例】</w:t>
      </w:r>
    </w:p>
    <w:p w14:paraId="3A05386E" w14:textId="3001BC6F" w:rsidR="007D526C" w:rsidRPr="00E43CB2" w:rsidRDefault="007D526C" w:rsidP="007D526C">
      <w:pPr>
        <w:spacing w:line="400" w:lineRule="exact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 xml:space="preserve">　　・</w:t>
      </w:r>
      <w:r w:rsidR="00132270">
        <w:rPr>
          <w:rFonts w:ascii="Yu Gothic" w:eastAsia="Yu Gothic" w:hAnsi="Yu Gothic" w:hint="eastAsia"/>
          <w:sz w:val="24"/>
          <w:szCs w:val="24"/>
        </w:rPr>
        <w:t>C5、C9、G9</w:t>
      </w:r>
      <w:r w:rsidR="008F5915">
        <w:rPr>
          <w:rFonts w:ascii="Yu Gothic" w:eastAsia="Yu Gothic" w:hAnsi="Yu Gothic" w:hint="eastAsia"/>
          <w:sz w:val="24"/>
          <w:szCs w:val="24"/>
        </w:rPr>
        <w:t>、G5、C5</w:t>
      </w:r>
      <w:r w:rsidR="005E6894">
        <w:rPr>
          <w:rFonts w:ascii="Yu Gothic" w:eastAsia="Yu Gothic" w:hAnsi="Yu Gothic" w:hint="eastAsia"/>
          <w:sz w:val="24"/>
          <w:szCs w:val="24"/>
        </w:rPr>
        <w:t>の順に線を引き</w:t>
      </w:r>
      <w:r w:rsidR="008F5915">
        <w:rPr>
          <w:rFonts w:ascii="Yu Gothic" w:eastAsia="Yu Gothic" w:hAnsi="Yu Gothic" w:hint="eastAsia"/>
          <w:sz w:val="24"/>
          <w:szCs w:val="24"/>
        </w:rPr>
        <w:t>四角に囲む</w:t>
      </w:r>
    </w:p>
    <w:p w14:paraId="755295E5" w14:textId="1ECAB566" w:rsidR="007D526C" w:rsidRPr="00E43CB2" w:rsidRDefault="007D526C" w:rsidP="007D526C">
      <w:pPr>
        <w:spacing w:line="400" w:lineRule="exact"/>
        <w:ind w:firstLineChars="200" w:firstLine="480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・</w:t>
      </w:r>
      <w:r w:rsidR="005E6894">
        <w:rPr>
          <w:rFonts w:ascii="Yu Gothic" w:eastAsia="Yu Gothic" w:hAnsi="Yu Gothic" w:hint="eastAsia"/>
          <w:sz w:val="24"/>
          <w:szCs w:val="24"/>
        </w:rPr>
        <w:t>C5からF2へ直線を引く</w:t>
      </w:r>
    </w:p>
    <w:p w14:paraId="7C4D6C65" w14:textId="4946CFB0" w:rsidR="007D526C" w:rsidRPr="00E43CB2" w:rsidRDefault="007D526C" w:rsidP="007D526C">
      <w:pPr>
        <w:spacing w:line="400" w:lineRule="exact"/>
        <w:ind w:firstLineChars="200" w:firstLine="480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・</w:t>
      </w:r>
      <w:r w:rsidR="005E6894">
        <w:rPr>
          <w:rFonts w:ascii="Yu Gothic" w:eastAsia="Yu Gothic" w:hAnsi="Yu Gothic" w:hint="eastAsia"/>
          <w:sz w:val="24"/>
          <w:szCs w:val="24"/>
        </w:rPr>
        <w:t>F2</w:t>
      </w:r>
      <w:r w:rsidRPr="00E43CB2">
        <w:rPr>
          <w:rFonts w:ascii="Yu Gothic" w:eastAsia="Yu Gothic" w:hAnsi="Yu Gothic" w:hint="eastAsia"/>
          <w:sz w:val="24"/>
          <w:szCs w:val="24"/>
        </w:rPr>
        <w:t>から</w:t>
      </w:r>
      <w:r w:rsidR="005E6894">
        <w:rPr>
          <w:rFonts w:ascii="Yu Gothic" w:eastAsia="Yu Gothic" w:hAnsi="Yu Gothic" w:hint="eastAsia"/>
          <w:sz w:val="24"/>
          <w:szCs w:val="24"/>
        </w:rPr>
        <w:t>G5</w:t>
      </w:r>
      <w:r w:rsidRPr="00E43CB2">
        <w:rPr>
          <w:rFonts w:ascii="Yu Gothic" w:eastAsia="Yu Gothic" w:hAnsi="Yu Gothic" w:hint="eastAsia"/>
          <w:sz w:val="24"/>
          <w:szCs w:val="24"/>
        </w:rPr>
        <w:t>へ直線を引く</w:t>
      </w:r>
    </w:p>
    <w:p w14:paraId="7874B7DD" w14:textId="69479E97" w:rsidR="007D526C" w:rsidRPr="00E43CB2" w:rsidRDefault="007D526C" w:rsidP="007D526C">
      <w:pPr>
        <w:spacing w:line="400" w:lineRule="exact"/>
        <w:rPr>
          <w:rFonts w:ascii="Yu Gothic" w:eastAsia="Yu Gothic" w:hAnsi="Yu Gothic" w:hint="eastAsia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 xml:space="preserve">　　</w:t>
      </w:r>
      <w:r w:rsidRPr="00E43CB2">
        <w:rPr>
          <w:rFonts w:ascii="Yu Gothic" w:eastAsia="Yu Gothic" w:hAnsi="Yu Gothic" w:hint="eastAsia"/>
          <w:sz w:val="24"/>
          <w:szCs w:val="24"/>
        </w:rPr>
        <w:t>・</w:t>
      </w:r>
      <w:r w:rsidR="000725B2">
        <w:rPr>
          <w:rFonts w:ascii="Yu Gothic" w:eastAsia="Yu Gothic" w:hAnsi="Yu Gothic" w:hint="eastAsia"/>
          <w:sz w:val="24"/>
          <w:szCs w:val="24"/>
        </w:rPr>
        <w:t>D6</w:t>
      </w:r>
      <w:r w:rsidR="000725B2">
        <w:rPr>
          <w:rFonts w:ascii="Yu Gothic" w:eastAsia="Yu Gothic" w:hAnsi="Yu Gothic" w:hint="eastAsia"/>
          <w:sz w:val="24"/>
          <w:szCs w:val="24"/>
        </w:rPr>
        <w:t>、</w:t>
      </w:r>
      <w:r w:rsidR="00FE4C19">
        <w:rPr>
          <w:rFonts w:ascii="Yu Gothic" w:eastAsia="Yu Gothic" w:hAnsi="Yu Gothic" w:hint="eastAsia"/>
          <w:sz w:val="24"/>
          <w:szCs w:val="24"/>
        </w:rPr>
        <w:t>D8</w:t>
      </w:r>
      <w:r w:rsidR="000725B2">
        <w:rPr>
          <w:rFonts w:ascii="Yu Gothic" w:eastAsia="Yu Gothic" w:hAnsi="Yu Gothic" w:hint="eastAsia"/>
          <w:sz w:val="24"/>
          <w:szCs w:val="24"/>
        </w:rPr>
        <w:t>、</w:t>
      </w:r>
      <w:r w:rsidR="00FE4C19">
        <w:rPr>
          <w:rFonts w:ascii="Yu Gothic" w:eastAsia="Yu Gothic" w:hAnsi="Yu Gothic" w:hint="eastAsia"/>
          <w:sz w:val="24"/>
          <w:szCs w:val="24"/>
        </w:rPr>
        <w:t>E8</w:t>
      </w:r>
      <w:r w:rsidR="000725B2">
        <w:rPr>
          <w:rFonts w:ascii="Yu Gothic" w:eastAsia="Yu Gothic" w:hAnsi="Yu Gothic" w:hint="eastAsia"/>
          <w:sz w:val="24"/>
          <w:szCs w:val="24"/>
        </w:rPr>
        <w:t>、</w:t>
      </w:r>
      <w:r w:rsidR="00FE4C19">
        <w:rPr>
          <w:rFonts w:ascii="Yu Gothic" w:eastAsia="Yu Gothic" w:hAnsi="Yu Gothic" w:hint="eastAsia"/>
          <w:sz w:val="24"/>
          <w:szCs w:val="24"/>
        </w:rPr>
        <w:t>E6</w:t>
      </w:r>
      <w:r w:rsidR="000725B2">
        <w:rPr>
          <w:rFonts w:ascii="Yu Gothic" w:eastAsia="Yu Gothic" w:hAnsi="Yu Gothic" w:hint="eastAsia"/>
          <w:sz w:val="24"/>
          <w:szCs w:val="24"/>
        </w:rPr>
        <w:t>、</w:t>
      </w:r>
      <w:r w:rsidR="00FE4C19">
        <w:rPr>
          <w:rFonts w:ascii="Yu Gothic" w:eastAsia="Yu Gothic" w:hAnsi="Yu Gothic" w:hint="eastAsia"/>
          <w:sz w:val="24"/>
          <w:szCs w:val="24"/>
        </w:rPr>
        <w:t>D6</w:t>
      </w:r>
      <w:r w:rsidR="000725B2">
        <w:rPr>
          <w:rFonts w:ascii="Yu Gothic" w:eastAsia="Yu Gothic" w:hAnsi="Yu Gothic" w:hint="eastAsia"/>
          <w:sz w:val="24"/>
          <w:szCs w:val="24"/>
        </w:rPr>
        <w:t>の順に線を引き四角に囲む</w:t>
      </w:r>
    </w:p>
    <w:p w14:paraId="30BE991D" w14:textId="77777777" w:rsidR="007D526C" w:rsidRDefault="007D526C" w:rsidP="007D526C">
      <w:pPr>
        <w:spacing w:line="400" w:lineRule="exact"/>
        <w:rPr>
          <w:rFonts w:ascii="Yu Gothic" w:eastAsia="Yu Gothic" w:hAnsi="Yu Gothic"/>
          <w:sz w:val="24"/>
          <w:szCs w:val="24"/>
        </w:rPr>
      </w:pPr>
      <w:r w:rsidRPr="00E43CB2">
        <w:rPr>
          <w:rFonts w:ascii="Yu Gothic" w:eastAsia="Yu Gothic" w:hAnsi="Yu Gothic" w:hint="eastAsia"/>
          <w:sz w:val="24"/>
          <w:szCs w:val="24"/>
        </w:rPr>
        <w:t>【解説】</w:t>
      </w:r>
    </w:p>
    <w:p w14:paraId="20B5074F" w14:textId="7D1DC153" w:rsidR="007D526C" w:rsidRDefault="007D526C" w:rsidP="007D526C">
      <w:pPr>
        <w:spacing w:line="400" w:lineRule="exact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 xml:space="preserve">　　・</w:t>
      </w:r>
      <w:r w:rsidR="00A933D2">
        <w:rPr>
          <w:rFonts w:ascii="Yu Gothic" w:eastAsia="Yu Gothic" w:hAnsi="Yu Gothic" w:hint="eastAsia"/>
          <w:sz w:val="24"/>
          <w:szCs w:val="24"/>
        </w:rPr>
        <w:t>多くの人が無意識に「左右対称」に補正して認識しやすい</w:t>
      </w:r>
    </w:p>
    <w:p w14:paraId="5E0445E9" w14:textId="6AA9F07C" w:rsidR="00BE4CE1" w:rsidRDefault="007D526C" w:rsidP="007D526C">
      <w:pPr>
        <w:spacing w:line="400" w:lineRule="exact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 xml:space="preserve">　　・</w:t>
      </w:r>
      <w:r w:rsidR="00F0484D">
        <w:rPr>
          <w:rFonts w:ascii="Yu Gothic" w:eastAsia="Yu Gothic" w:hAnsi="Yu Gothic" w:hint="eastAsia"/>
          <w:sz w:val="24"/>
          <w:szCs w:val="24"/>
        </w:rPr>
        <w:t>一見伝わりやすい「家っぽい形」</w:t>
      </w:r>
      <w:r w:rsidR="00766B3A">
        <w:rPr>
          <w:rFonts w:ascii="Yu Gothic" w:eastAsia="Yu Gothic" w:hAnsi="Yu Gothic" w:hint="eastAsia"/>
          <w:sz w:val="24"/>
          <w:szCs w:val="24"/>
        </w:rPr>
        <w:t>が誤解や補正を生む事を認識できるか</w:t>
      </w:r>
    </w:p>
    <w:p w14:paraId="5BE625CF" w14:textId="00CC123B" w:rsidR="007D526C" w:rsidRPr="00E43CB2" w:rsidRDefault="00BE4CE1" w:rsidP="00BE4CE1">
      <w:pPr>
        <w:spacing w:line="400" w:lineRule="exact"/>
        <w:ind w:firstLineChars="200" w:firstLine="480"/>
        <w:rPr>
          <w:rFonts w:ascii="Yu Gothic" w:eastAsia="Yu Gothic" w:hAnsi="Yu Gothic"/>
          <w:sz w:val="24"/>
          <w:szCs w:val="24"/>
        </w:rPr>
      </w:pPr>
      <w:r>
        <w:rPr>
          <w:rFonts w:ascii="Yu Gothic" w:eastAsia="Yu Gothic" w:hAnsi="Yu Gothic" w:hint="eastAsia"/>
          <w:sz w:val="24"/>
          <w:szCs w:val="24"/>
        </w:rPr>
        <w:t>・</w:t>
      </w:r>
      <w:r w:rsidR="00766B3A">
        <w:rPr>
          <w:rFonts w:ascii="Yu Gothic" w:eastAsia="Yu Gothic" w:hAnsi="Yu Gothic" w:hint="eastAsia"/>
          <w:sz w:val="24"/>
          <w:szCs w:val="24"/>
        </w:rPr>
        <w:t>左右対称ではない</w:t>
      </w:r>
      <w:r w:rsidR="003E278F">
        <w:rPr>
          <w:rFonts w:ascii="Yu Gothic" w:eastAsia="Yu Gothic" w:hAnsi="Yu Gothic" w:hint="eastAsia"/>
          <w:sz w:val="24"/>
          <w:szCs w:val="24"/>
        </w:rPr>
        <w:t>ズレがあるほど明確な</w:t>
      </w:r>
      <w:r w:rsidR="00A36141">
        <w:rPr>
          <w:rFonts w:ascii="Yu Gothic" w:eastAsia="Yu Gothic" w:hAnsi="Yu Gothic" w:hint="eastAsia"/>
          <w:sz w:val="24"/>
          <w:szCs w:val="24"/>
        </w:rPr>
        <w:t>言語化が必要になる</w:t>
      </w:r>
    </w:p>
    <w:p w14:paraId="20919CC0" w14:textId="77777777" w:rsidR="007D526C" w:rsidRPr="007D526C" w:rsidRDefault="007D526C" w:rsidP="00E43CB2">
      <w:pPr>
        <w:spacing w:line="400" w:lineRule="exact"/>
        <w:rPr>
          <w:rFonts w:ascii="Yu Gothic" w:eastAsia="Yu Gothic" w:hAnsi="Yu Gothic" w:hint="eastAsia"/>
          <w:sz w:val="24"/>
          <w:szCs w:val="24"/>
        </w:rPr>
      </w:pPr>
    </w:p>
    <w:sectPr w:rsidR="007D526C" w:rsidRPr="007D526C" w:rsidSect="00286E80">
      <w:pgSz w:w="11906" w:h="16838"/>
      <w:pgMar w:top="1134" w:right="1588" w:bottom="851" w:left="158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50AAC"/>
    <w:multiLevelType w:val="hybridMultilevel"/>
    <w:tmpl w:val="A0FEB90C"/>
    <w:lvl w:ilvl="0" w:tplc="9DDA1A0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num w:numId="1" w16cid:durableId="138707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6E3"/>
    <w:rsid w:val="000725B2"/>
    <w:rsid w:val="00132270"/>
    <w:rsid w:val="001C6296"/>
    <w:rsid w:val="0020118C"/>
    <w:rsid w:val="00285CF8"/>
    <w:rsid w:val="00286E80"/>
    <w:rsid w:val="002F0913"/>
    <w:rsid w:val="003E278F"/>
    <w:rsid w:val="005E6894"/>
    <w:rsid w:val="00766B3A"/>
    <w:rsid w:val="007D526C"/>
    <w:rsid w:val="008F5915"/>
    <w:rsid w:val="0096593B"/>
    <w:rsid w:val="009E0D55"/>
    <w:rsid w:val="00A36141"/>
    <w:rsid w:val="00A933D2"/>
    <w:rsid w:val="00B45164"/>
    <w:rsid w:val="00BD47C2"/>
    <w:rsid w:val="00BE4CE1"/>
    <w:rsid w:val="00C403B0"/>
    <w:rsid w:val="00D25AC8"/>
    <w:rsid w:val="00D71EE5"/>
    <w:rsid w:val="00E43CB2"/>
    <w:rsid w:val="00E646E3"/>
    <w:rsid w:val="00F0484D"/>
    <w:rsid w:val="00FC1944"/>
    <w:rsid w:val="00FE4C19"/>
    <w:rsid w:val="00FF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89851A"/>
  <w15:chartTrackingRefBased/>
  <w15:docId w15:val="{31B41C79-4AFD-445C-AD2C-B7DEF65DB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646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6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6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6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6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6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6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6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6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6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6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6E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E646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6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6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6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6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6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6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646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6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646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6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646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6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646E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6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646E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6E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E64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乳業 菅原</dc:creator>
  <cp:keywords/>
  <dc:description/>
  <cp:lastModifiedBy>乳業 菅原</cp:lastModifiedBy>
  <cp:revision>23</cp:revision>
  <cp:lastPrinted>2026-02-03T08:52:00Z</cp:lastPrinted>
  <dcterms:created xsi:type="dcterms:W3CDTF">2026-02-03T08:32:00Z</dcterms:created>
  <dcterms:modified xsi:type="dcterms:W3CDTF">2026-02-04T08:17:00Z</dcterms:modified>
</cp:coreProperties>
</file>